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BB" w:rsidRDefault="00F262BB" w:rsidP="00F262BB">
      <w:pPr>
        <w:jc w:val="center"/>
        <w:rPr>
          <w:rFonts w:ascii="黑体" w:eastAsia="黑体" w:hAnsi="黑体"/>
          <w:b/>
          <w:sz w:val="32"/>
        </w:rPr>
      </w:pPr>
      <w:r w:rsidRPr="00F023DC">
        <w:rPr>
          <w:rFonts w:ascii="黑体" w:eastAsia="黑体" w:hAnsi="黑体" w:hint="eastAsia"/>
          <w:b/>
          <w:sz w:val="32"/>
        </w:rPr>
        <w:t>附件</w:t>
      </w:r>
      <w:r>
        <w:rPr>
          <w:rFonts w:ascii="黑体" w:eastAsia="黑体" w:hAnsi="黑体"/>
          <w:b/>
          <w:sz w:val="32"/>
        </w:rPr>
        <w:t>2</w:t>
      </w:r>
      <w:r w:rsidRPr="00F023DC">
        <w:rPr>
          <w:rFonts w:ascii="黑体" w:eastAsia="黑体" w:hAnsi="黑体" w:hint="eastAsia"/>
          <w:b/>
          <w:sz w:val="32"/>
        </w:rPr>
        <w:t>：中山大学</w:t>
      </w:r>
      <w:r w:rsidRPr="00F023DC">
        <w:rPr>
          <w:rFonts w:ascii="黑体" w:eastAsia="黑体" w:hAnsi="黑体"/>
          <w:b/>
          <w:sz w:val="32"/>
        </w:rPr>
        <w:t>5010</w:t>
      </w:r>
      <w:r>
        <w:rPr>
          <w:rFonts w:ascii="黑体" w:eastAsia="黑体" w:hAnsi="黑体" w:hint="eastAsia"/>
          <w:b/>
          <w:sz w:val="32"/>
        </w:rPr>
        <w:t>计划项目</w:t>
      </w:r>
      <w:r w:rsidRPr="00347BD7">
        <w:rPr>
          <w:rFonts w:ascii="黑体" w:eastAsia="黑体" w:hAnsi="黑体" w:hint="eastAsia"/>
          <w:b/>
          <w:sz w:val="32"/>
        </w:rPr>
        <w:t>评估指标体系</w:t>
      </w:r>
    </w:p>
    <w:p w:rsidR="00845DF6" w:rsidRPr="00845DF6" w:rsidRDefault="00845DF6" w:rsidP="00845DF6">
      <w:pPr>
        <w:spacing w:line="240" w:lineRule="atLeast"/>
        <w:jc w:val="left"/>
        <w:rPr>
          <w:rFonts w:ascii="宋体" w:hAnsi="宋体"/>
          <w:bCs/>
          <w:szCs w:val="21"/>
        </w:rPr>
      </w:pPr>
      <w:bookmarkStart w:id="0" w:name="_GoBack"/>
      <w:bookmarkEnd w:id="0"/>
    </w:p>
    <w:p w:rsidR="00F262BB" w:rsidRPr="00C27DE1" w:rsidRDefault="00F262BB" w:rsidP="00F262BB">
      <w:pPr>
        <w:spacing w:line="360" w:lineRule="auto"/>
        <w:rPr>
          <w:rFonts w:ascii="宋体" w:hAnsi="宋体"/>
          <w:b/>
          <w:sz w:val="24"/>
          <w:szCs w:val="24"/>
        </w:rPr>
      </w:pPr>
    </w:p>
    <w:tbl>
      <w:tblPr>
        <w:tblW w:w="10532" w:type="dxa"/>
        <w:tblInd w:w="-9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3064"/>
        <w:gridCol w:w="204"/>
        <w:gridCol w:w="708"/>
        <w:gridCol w:w="890"/>
        <w:gridCol w:w="4027"/>
      </w:tblGrid>
      <w:tr w:rsidR="00F262BB" w:rsidRPr="00955354" w:rsidTr="00607F7E">
        <w:trPr>
          <w:trHeight w:val="141"/>
        </w:trPr>
        <w:tc>
          <w:tcPr>
            <w:tcW w:w="10532" w:type="dxa"/>
            <w:gridSpan w:val="6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left"/>
              <w:rPr>
                <w:rFonts w:hAnsi="宋体"/>
                <w:b/>
              </w:rPr>
            </w:pPr>
            <w:r w:rsidRPr="00955354">
              <w:rPr>
                <w:rFonts w:hint="eastAsia"/>
                <w:b/>
              </w:rPr>
              <w:t>1、</w:t>
            </w:r>
            <w:r w:rsidRPr="00955354">
              <w:rPr>
                <w:b/>
              </w:rPr>
              <w:t>核心指标</w:t>
            </w:r>
          </w:p>
        </w:tc>
      </w:tr>
      <w:tr w:rsidR="00F262BB" w:rsidRPr="00955354" w:rsidTr="00607F7E">
        <w:trPr>
          <w:trHeight w:val="390"/>
        </w:trPr>
        <w:tc>
          <w:tcPr>
            <w:tcW w:w="4703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ind w:firstLineChars="49" w:firstLine="103"/>
              <w:jc w:val="center"/>
              <w:rPr>
                <w:rFonts w:hAnsi="宋体"/>
                <w:b/>
                <w:bCs/>
              </w:rPr>
            </w:pPr>
            <w:r w:rsidRPr="00955354">
              <w:rPr>
                <w:rFonts w:hAnsi="宋体" w:hint="eastAsia"/>
                <w:b/>
                <w:bCs/>
              </w:rPr>
              <w:t>评价内容</w:t>
            </w:r>
          </w:p>
        </w:tc>
        <w:tc>
          <w:tcPr>
            <w:tcW w:w="1802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  <w:b/>
              </w:rPr>
            </w:pPr>
            <w:r w:rsidRPr="00955354">
              <w:rPr>
                <w:rFonts w:hAnsi="宋体" w:hint="eastAsia"/>
                <w:b/>
              </w:rPr>
              <w:t>选项（“√</w:t>
            </w:r>
            <w:r w:rsidRPr="00955354">
              <w:rPr>
                <w:rFonts w:hAnsi="宋体"/>
                <w:b/>
              </w:rPr>
              <w:t>”）</w:t>
            </w:r>
          </w:p>
        </w:tc>
        <w:tc>
          <w:tcPr>
            <w:tcW w:w="4027" w:type="dxa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  <w:b/>
              </w:rPr>
            </w:pPr>
            <w:r w:rsidRPr="00955354">
              <w:rPr>
                <w:rFonts w:hAnsi="宋体" w:hint="eastAsia"/>
                <w:b/>
              </w:rPr>
              <w:t>说明</w:t>
            </w:r>
          </w:p>
        </w:tc>
      </w:tr>
      <w:tr w:rsidR="00F262BB" w:rsidRPr="00955354" w:rsidTr="00607F7E">
        <w:trPr>
          <w:trHeight w:val="377"/>
        </w:trPr>
        <w:tc>
          <w:tcPr>
            <w:tcW w:w="4703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numPr>
                <w:ilvl w:val="0"/>
                <w:numId w:val="1"/>
              </w:numPr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试验设计存在严重缺陷或技术过时缺乏研究价值</w:t>
            </w:r>
          </w:p>
        </w:tc>
        <w:tc>
          <w:tcPr>
            <w:tcW w:w="912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</w:t>
            </w:r>
          </w:p>
        </w:tc>
        <w:tc>
          <w:tcPr>
            <w:tcW w:w="890" w:type="dxa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否</w:t>
            </w:r>
          </w:p>
        </w:tc>
        <w:tc>
          <w:tcPr>
            <w:tcW w:w="4027" w:type="dxa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</w:p>
        </w:tc>
      </w:tr>
      <w:tr w:rsidR="00F262BB" w:rsidRPr="00955354" w:rsidTr="00607F7E">
        <w:trPr>
          <w:trHeight w:val="246"/>
        </w:trPr>
        <w:tc>
          <w:tcPr>
            <w:tcW w:w="4703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numPr>
                <w:ilvl w:val="0"/>
                <w:numId w:val="1"/>
              </w:numPr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研究目标难以实现</w:t>
            </w:r>
          </w:p>
        </w:tc>
        <w:tc>
          <w:tcPr>
            <w:tcW w:w="912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</w:t>
            </w:r>
          </w:p>
        </w:tc>
        <w:tc>
          <w:tcPr>
            <w:tcW w:w="890" w:type="dxa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否</w:t>
            </w:r>
          </w:p>
        </w:tc>
        <w:tc>
          <w:tcPr>
            <w:tcW w:w="4027" w:type="dxa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</w:p>
        </w:tc>
      </w:tr>
      <w:tr w:rsidR="00F262BB" w:rsidRPr="00955354" w:rsidTr="00607F7E">
        <w:trPr>
          <w:trHeight w:val="246"/>
        </w:trPr>
        <w:tc>
          <w:tcPr>
            <w:tcW w:w="4703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numPr>
                <w:ilvl w:val="0"/>
                <w:numId w:val="1"/>
              </w:numPr>
              <w:rPr>
                <w:rFonts w:hAnsi="宋体"/>
                <w:bCs/>
              </w:rPr>
            </w:pPr>
            <w:r w:rsidRPr="00955354">
              <w:rPr>
                <w:rFonts w:hAnsi="宋体" w:hint="eastAsia"/>
              </w:rPr>
              <w:t>CRF记录的内容不可溯源</w:t>
            </w:r>
          </w:p>
        </w:tc>
        <w:tc>
          <w:tcPr>
            <w:tcW w:w="912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</w:t>
            </w:r>
          </w:p>
        </w:tc>
        <w:tc>
          <w:tcPr>
            <w:tcW w:w="890" w:type="dxa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否</w:t>
            </w:r>
          </w:p>
        </w:tc>
        <w:tc>
          <w:tcPr>
            <w:tcW w:w="4027" w:type="dxa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</w:p>
        </w:tc>
      </w:tr>
      <w:tr w:rsidR="00F262BB" w:rsidRPr="00955354" w:rsidTr="00607F7E">
        <w:trPr>
          <w:trHeight w:val="297"/>
        </w:trPr>
        <w:tc>
          <w:tcPr>
            <w:tcW w:w="4703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numPr>
                <w:ilvl w:val="0"/>
                <w:numId w:val="1"/>
              </w:numPr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没有伦理委员会的批件（更改试验方案，需获得新的批件，否则视为“无批件”）</w:t>
            </w:r>
          </w:p>
        </w:tc>
        <w:tc>
          <w:tcPr>
            <w:tcW w:w="912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</w:t>
            </w:r>
          </w:p>
        </w:tc>
        <w:tc>
          <w:tcPr>
            <w:tcW w:w="890" w:type="dxa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否</w:t>
            </w:r>
          </w:p>
        </w:tc>
        <w:tc>
          <w:tcPr>
            <w:tcW w:w="4027" w:type="dxa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</w:p>
        </w:tc>
      </w:tr>
      <w:tr w:rsidR="00F262BB" w:rsidRPr="00955354" w:rsidTr="00607F7E">
        <w:trPr>
          <w:trHeight w:val="246"/>
        </w:trPr>
        <w:tc>
          <w:tcPr>
            <w:tcW w:w="4703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numPr>
                <w:ilvl w:val="0"/>
                <w:numId w:val="1"/>
              </w:numPr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受试者没有签署知情同意书</w:t>
            </w:r>
          </w:p>
        </w:tc>
        <w:tc>
          <w:tcPr>
            <w:tcW w:w="912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</w:t>
            </w:r>
          </w:p>
        </w:tc>
        <w:tc>
          <w:tcPr>
            <w:tcW w:w="890" w:type="dxa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否</w:t>
            </w:r>
          </w:p>
        </w:tc>
        <w:tc>
          <w:tcPr>
            <w:tcW w:w="4027" w:type="dxa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</w:p>
        </w:tc>
      </w:tr>
      <w:tr w:rsidR="00F262BB" w:rsidRPr="00955354" w:rsidTr="00607F7E">
        <w:trPr>
          <w:trHeight w:val="246"/>
        </w:trPr>
        <w:tc>
          <w:tcPr>
            <w:tcW w:w="4703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numPr>
                <w:ilvl w:val="0"/>
                <w:numId w:val="1"/>
              </w:numPr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没有建立</w:t>
            </w:r>
            <w:r w:rsidRPr="00955354">
              <w:rPr>
                <w:rFonts w:hAnsi="宋体"/>
                <w:bCs/>
              </w:rPr>
              <w:t>数据库</w:t>
            </w:r>
          </w:p>
        </w:tc>
        <w:tc>
          <w:tcPr>
            <w:tcW w:w="912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</w:t>
            </w:r>
          </w:p>
        </w:tc>
        <w:tc>
          <w:tcPr>
            <w:tcW w:w="890" w:type="dxa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否</w:t>
            </w:r>
          </w:p>
        </w:tc>
        <w:tc>
          <w:tcPr>
            <w:tcW w:w="4027" w:type="dxa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</w:p>
        </w:tc>
      </w:tr>
      <w:tr w:rsidR="00F262BB" w:rsidRPr="00955354" w:rsidTr="00607F7E">
        <w:trPr>
          <w:trHeight w:val="433"/>
        </w:trPr>
        <w:tc>
          <w:tcPr>
            <w:tcW w:w="4703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numPr>
                <w:ilvl w:val="0"/>
                <w:numId w:val="1"/>
              </w:numPr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有严重违背设计方案（如：双盲、随机化、前瞻等）</w:t>
            </w:r>
          </w:p>
        </w:tc>
        <w:tc>
          <w:tcPr>
            <w:tcW w:w="912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</w:t>
            </w:r>
          </w:p>
        </w:tc>
        <w:tc>
          <w:tcPr>
            <w:tcW w:w="890" w:type="dxa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否</w:t>
            </w:r>
          </w:p>
        </w:tc>
        <w:tc>
          <w:tcPr>
            <w:tcW w:w="4027" w:type="dxa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</w:p>
        </w:tc>
      </w:tr>
      <w:tr w:rsidR="00F262BB" w:rsidRPr="00955354" w:rsidTr="00607F7E">
        <w:trPr>
          <w:trHeight w:val="269"/>
        </w:trPr>
        <w:tc>
          <w:tcPr>
            <w:tcW w:w="4703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numPr>
                <w:ilvl w:val="0"/>
                <w:numId w:val="1"/>
              </w:numPr>
              <w:spacing w:line="520" w:lineRule="exact"/>
              <w:rPr>
                <w:rFonts w:hAnsi="宋体"/>
                <w:bCs/>
              </w:rPr>
            </w:pPr>
            <w:r w:rsidRPr="00955354">
              <w:rPr>
                <w:rFonts w:hAnsi="宋体" w:hint="eastAsia"/>
              </w:rPr>
              <w:t>未按照规定进行配套投入</w:t>
            </w:r>
          </w:p>
        </w:tc>
        <w:tc>
          <w:tcPr>
            <w:tcW w:w="912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</w:t>
            </w:r>
          </w:p>
        </w:tc>
        <w:tc>
          <w:tcPr>
            <w:tcW w:w="890" w:type="dxa"/>
            <w:vAlign w:val="center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否</w:t>
            </w:r>
          </w:p>
        </w:tc>
        <w:tc>
          <w:tcPr>
            <w:tcW w:w="4027" w:type="dxa"/>
          </w:tcPr>
          <w:p w:rsidR="00F262BB" w:rsidRPr="00955354" w:rsidRDefault="00F262BB" w:rsidP="00607F7E">
            <w:pPr>
              <w:pStyle w:val="a4"/>
              <w:spacing w:line="520" w:lineRule="exact"/>
              <w:jc w:val="center"/>
              <w:rPr>
                <w:rFonts w:hAnsi="宋体"/>
              </w:rPr>
            </w:pPr>
          </w:p>
        </w:tc>
      </w:tr>
      <w:tr w:rsidR="00F262BB" w:rsidRPr="00786ABC" w:rsidTr="00607F7E">
        <w:trPr>
          <w:trHeight w:val="269"/>
        </w:trPr>
        <w:tc>
          <w:tcPr>
            <w:tcW w:w="10532" w:type="dxa"/>
            <w:gridSpan w:val="6"/>
            <w:vAlign w:val="center"/>
          </w:tcPr>
          <w:p w:rsidR="00F262BB" w:rsidRPr="00786ABC" w:rsidRDefault="00F262BB" w:rsidP="00607F7E">
            <w:pPr>
              <w:pStyle w:val="a3"/>
              <w:ind w:firstLineChars="0" w:firstLine="0"/>
              <w:rPr>
                <w:rFonts w:hAnsi="宋体"/>
                <w:szCs w:val="21"/>
              </w:rPr>
            </w:pPr>
            <w:r w:rsidRPr="00786ABC">
              <w:rPr>
                <w:rFonts w:ascii="宋体" w:hAnsi="宋体" w:hint="eastAsia"/>
                <w:szCs w:val="21"/>
              </w:rPr>
              <w:t>备注：以上为一票否决指标，只要其中一个指标超过半数的专家确定为“是”，则项目评为“较差”，不再资助</w:t>
            </w:r>
          </w:p>
        </w:tc>
      </w:tr>
      <w:tr w:rsidR="00F262BB" w:rsidRPr="00955354" w:rsidTr="00607F7E">
        <w:trPr>
          <w:cantSplit/>
          <w:trHeight w:val="565"/>
        </w:trPr>
        <w:tc>
          <w:tcPr>
            <w:tcW w:w="10532" w:type="dxa"/>
            <w:gridSpan w:val="6"/>
            <w:vAlign w:val="center"/>
          </w:tcPr>
          <w:p w:rsidR="00F262BB" w:rsidRPr="00955354" w:rsidRDefault="00F262BB" w:rsidP="00607F7E">
            <w:pPr>
              <w:pStyle w:val="a4"/>
              <w:adjustRightInd w:val="0"/>
              <w:snapToGrid w:val="0"/>
              <w:jc w:val="left"/>
              <w:rPr>
                <w:rFonts w:hAnsi="宋体" w:cs="Arial"/>
                <w:b/>
                <w:bCs/>
              </w:rPr>
            </w:pPr>
            <w:r w:rsidRPr="00955354">
              <w:rPr>
                <w:rFonts w:hAnsi="宋体" w:hint="eastAsia"/>
                <w:b/>
              </w:rPr>
              <w:t>2、主要指标</w:t>
            </w:r>
            <w:r w:rsidRPr="00955354">
              <w:rPr>
                <w:rFonts w:hAnsi="宋体" w:hint="eastAsia"/>
              </w:rPr>
              <w:t>（85分</w:t>
            </w:r>
            <w:r w:rsidRPr="00955354">
              <w:rPr>
                <w:rFonts w:hAnsi="宋体"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Align w:val="center"/>
          </w:tcPr>
          <w:p w:rsidR="00F262BB" w:rsidRPr="00955354" w:rsidRDefault="00F262BB" w:rsidP="00607F7E">
            <w:pPr>
              <w:snapToGrid w:val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 w:rsidRPr="00955354">
              <w:rPr>
                <w:rFonts w:ascii="宋体" w:hAnsi="宋体" w:cs="Arial" w:hint="eastAsia"/>
                <w:b/>
                <w:bCs/>
                <w:szCs w:val="21"/>
              </w:rPr>
              <w:t>一级指标</w:t>
            </w: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adjustRightInd w:val="0"/>
              <w:snapToGrid w:val="0"/>
              <w:jc w:val="center"/>
              <w:rPr>
                <w:rFonts w:hAnsi="宋体" w:cs="Arial"/>
                <w:b/>
                <w:bCs/>
              </w:rPr>
            </w:pPr>
            <w:r w:rsidRPr="00955354">
              <w:rPr>
                <w:rFonts w:hAnsi="宋体" w:cs="Arial" w:hint="eastAsia"/>
                <w:b/>
                <w:bCs/>
              </w:rPr>
              <w:t>二级指标</w:t>
            </w:r>
          </w:p>
        </w:tc>
        <w:tc>
          <w:tcPr>
            <w:tcW w:w="5625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adjustRightInd w:val="0"/>
              <w:snapToGrid w:val="0"/>
              <w:jc w:val="center"/>
              <w:rPr>
                <w:rFonts w:hAnsi="宋体" w:cs="Arial"/>
                <w:b/>
                <w:bCs/>
              </w:rPr>
            </w:pPr>
            <w:r w:rsidRPr="00955354">
              <w:rPr>
                <w:rFonts w:hAnsi="宋体" w:cs="Arial" w:hint="eastAsia"/>
                <w:b/>
                <w:bCs/>
              </w:rPr>
              <w:t>完成</w:t>
            </w:r>
            <w:r w:rsidRPr="00955354">
              <w:rPr>
                <w:rFonts w:hAnsi="宋体" w:cs="Arial"/>
                <w:b/>
                <w:bCs/>
              </w:rPr>
              <w:t>情况</w:t>
            </w:r>
          </w:p>
        </w:tc>
      </w:tr>
      <w:tr w:rsidR="00F262BB" w:rsidRPr="00955354" w:rsidTr="00607F7E">
        <w:trPr>
          <w:cantSplit/>
          <w:trHeight w:val="383"/>
        </w:trPr>
        <w:tc>
          <w:tcPr>
            <w:tcW w:w="1639" w:type="dxa"/>
            <w:vMerge w:val="restart"/>
            <w:vAlign w:val="center"/>
          </w:tcPr>
          <w:p w:rsidR="00F262BB" w:rsidRPr="00955354" w:rsidRDefault="00F262BB" w:rsidP="00607F7E">
            <w:pPr>
              <w:pStyle w:val="a4"/>
              <w:tabs>
                <w:tab w:val="left" w:pos="5112"/>
              </w:tabs>
              <w:ind w:rightChars="34" w:right="71"/>
              <w:outlineLvl w:val="0"/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研究方向</w:t>
            </w:r>
            <w:r w:rsidRPr="00955354">
              <w:rPr>
                <w:rFonts w:hAnsi="宋体"/>
                <w:bCs/>
              </w:rPr>
              <w:t>和科学问题的</w:t>
            </w:r>
            <w:r w:rsidRPr="00955354">
              <w:rPr>
                <w:rFonts w:hAnsi="宋体" w:hint="eastAsia"/>
                <w:bCs/>
              </w:rPr>
              <w:t>把握</w:t>
            </w: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tabs>
                <w:tab w:val="left" w:pos="5112"/>
              </w:tabs>
              <w:ind w:rightChars="34" w:right="71"/>
              <w:outlineLvl w:val="0"/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研究</w:t>
            </w:r>
            <w:r w:rsidRPr="00955354">
              <w:rPr>
                <w:rFonts w:hAnsi="宋体"/>
                <w:bCs/>
              </w:rPr>
              <w:t>方向是否正确</w:t>
            </w:r>
          </w:p>
        </w:tc>
        <w:tc>
          <w:tcPr>
            <w:tcW w:w="5625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tabs>
                <w:tab w:val="left" w:pos="5112"/>
              </w:tabs>
              <w:ind w:rightChars="34" w:right="71"/>
              <w:outlineLvl w:val="0"/>
              <w:rPr>
                <w:rFonts w:hAnsi="宋体"/>
                <w:bCs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pStyle w:val="a4"/>
              <w:tabs>
                <w:tab w:val="left" w:pos="5112"/>
              </w:tabs>
              <w:ind w:rightChars="34" w:right="71"/>
              <w:outlineLvl w:val="0"/>
              <w:rPr>
                <w:rFonts w:hAnsi="宋体"/>
                <w:bCs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tabs>
                <w:tab w:val="left" w:pos="5112"/>
              </w:tabs>
              <w:ind w:rightChars="34" w:right="71"/>
              <w:outlineLvl w:val="0"/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科学</w:t>
            </w:r>
            <w:r w:rsidRPr="00955354">
              <w:rPr>
                <w:rFonts w:hAnsi="宋体"/>
                <w:bCs/>
              </w:rPr>
              <w:t>问题</w:t>
            </w:r>
            <w:r w:rsidRPr="00955354">
              <w:rPr>
                <w:rFonts w:hAnsi="宋体" w:hint="eastAsia"/>
                <w:bCs/>
              </w:rPr>
              <w:t>是否凝练到位</w:t>
            </w:r>
          </w:p>
        </w:tc>
        <w:tc>
          <w:tcPr>
            <w:tcW w:w="5625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tabs>
                <w:tab w:val="left" w:pos="5112"/>
              </w:tabs>
              <w:ind w:rightChars="34" w:right="71"/>
              <w:outlineLvl w:val="0"/>
              <w:rPr>
                <w:rFonts w:hAnsi="宋体"/>
                <w:bCs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 w:val="restart"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bCs/>
                <w:szCs w:val="21"/>
              </w:rPr>
            </w:pPr>
            <w:r w:rsidRPr="00955354">
              <w:rPr>
                <w:rFonts w:ascii="宋体" w:hAnsi="宋体" w:hint="eastAsia"/>
                <w:bCs/>
                <w:szCs w:val="21"/>
              </w:rPr>
              <w:t>依托单位的管理情况</w:t>
            </w: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tabs>
                <w:tab w:val="left" w:pos="5112"/>
              </w:tabs>
              <w:ind w:rightChars="34" w:right="71"/>
              <w:outlineLvl w:val="0"/>
              <w:rPr>
                <w:rFonts w:hAnsi="宋体"/>
              </w:rPr>
            </w:pPr>
            <w:r w:rsidRPr="00955354">
              <w:rPr>
                <w:rFonts w:hAnsi="宋体" w:hint="eastAsia"/>
                <w:bCs/>
              </w:rPr>
              <w:t>依托单位对项目的</w:t>
            </w:r>
            <w:r w:rsidRPr="00955354">
              <w:rPr>
                <w:rFonts w:hAnsi="宋体"/>
                <w:bCs/>
              </w:rPr>
              <w:t>检查</w:t>
            </w:r>
            <w:r w:rsidRPr="00955354">
              <w:rPr>
                <w:rFonts w:hAnsi="宋体" w:hint="eastAsia"/>
                <w:bCs/>
              </w:rPr>
              <w:t>与管理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  <w:bCs/>
              </w:rPr>
              <w:t>（</w:t>
            </w:r>
            <w:r>
              <w:rPr>
                <w:rFonts w:hAnsi="宋体" w:hint="eastAsia"/>
                <w:bCs/>
              </w:rPr>
              <w:t>检查</w:t>
            </w:r>
            <w:r w:rsidRPr="00955354">
              <w:rPr>
                <w:rFonts w:hAnsi="宋体" w:hint="eastAsia"/>
                <w:bCs/>
              </w:rPr>
              <w:t>单位对项目</w:t>
            </w:r>
            <w:r w:rsidRPr="00955354">
              <w:rPr>
                <w:rFonts w:hAnsi="宋体"/>
                <w:bCs/>
              </w:rPr>
              <w:t>检查</w:t>
            </w:r>
            <w:r w:rsidRPr="00955354">
              <w:rPr>
                <w:rFonts w:hAnsi="宋体" w:hint="eastAsia"/>
                <w:bCs/>
              </w:rPr>
              <w:t>和</w:t>
            </w:r>
            <w:r w:rsidRPr="00955354">
              <w:rPr>
                <w:rFonts w:hAnsi="宋体"/>
                <w:bCs/>
              </w:rPr>
              <w:t>管理的</w:t>
            </w:r>
            <w:r w:rsidRPr="00955354">
              <w:rPr>
                <w:rFonts w:hAnsi="宋体" w:hint="eastAsia"/>
                <w:bCs/>
              </w:rPr>
              <w:t>方式</w:t>
            </w:r>
            <w:r w:rsidRPr="00955354">
              <w:rPr>
                <w:rFonts w:hAnsi="宋体"/>
                <w:bCs/>
              </w:rPr>
              <w:t>、</w:t>
            </w:r>
            <w:r w:rsidRPr="00955354">
              <w:rPr>
                <w:rFonts w:hAnsi="宋体" w:hint="eastAsia"/>
                <w:bCs/>
              </w:rPr>
              <w:t>检查时间</w:t>
            </w:r>
            <w:r w:rsidRPr="00955354">
              <w:rPr>
                <w:rFonts w:hAnsi="宋体"/>
                <w:bCs/>
              </w:rPr>
              <w:t>、次数、</w:t>
            </w:r>
            <w:r w:rsidRPr="00955354">
              <w:rPr>
                <w:rFonts w:hAnsi="宋体" w:hint="eastAsia"/>
                <w:bCs/>
              </w:rPr>
              <w:t>检查组长、</w:t>
            </w:r>
            <w:r w:rsidRPr="00955354">
              <w:rPr>
                <w:rFonts w:hAnsi="宋体"/>
                <w:bCs/>
              </w:rPr>
              <w:t>检查</w:t>
            </w:r>
            <w:r w:rsidRPr="00955354">
              <w:rPr>
                <w:rFonts w:hAnsi="宋体" w:hint="eastAsia"/>
                <w:bCs/>
              </w:rPr>
              <w:t>意见及</w:t>
            </w:r>
            <w:r w:rsidRPr="00955354">
              <w:rPr>
                <w:rFonts w:hAnsi="宋体"/>
                <w:bCs/>
              </w:rPr>
              <w:t>改进情况</w:t>
            </w:r>
            <w:r w:rsidRPr="00955354">
              <w:rPr>
                <w:rFonts w:hAnsi="宋体" w:hint="eastAsia"/>
                <w:bCs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outlineLvl w:val="0"/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项目配备</w:t>
            </w:r>
            <w:r w:rsidRPr="00955354">
              <w:rPr>
                <w:rFonts w:hAnsi="宋体"/>
                <w:bCs/>
              </w:rPr>
              <w:t>了研究助理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  <w:bCs/>
              </w:rPr>
              <w:t>（</w:t>
            </w:r>
            <w:r>
              <w:rPr>
                <w:rFonts w:hAnsi="宋体" w:hint="eastAsia"/>
                <w:bCs/>
              </w:rPr>
              <w:t>检查是否</w:t>
            </w:r>
            <w:r>
              <w:rPr>
                <w:rFonts w:hAnsi="宋体"/>
                <w:bCs/>
              </w:rPr>
              <w:t>有研究助理及</w:t>
            </w:r>
            <w:r w:rsidRPr="00955354">
              <w:rPr>
                <w:rFonts w:hAnsi="宋体" w:hint="eastAsia"/>
                <w:bCs/>
              </w:rPr>
              <w:t>研究助理</w:t>
            </w:r>
            <w:r w:rsidRPr="00955354">
              <w:rPr>
                <w:rFonts w:hAnsi="宋体"/>
                <w:bCs/>
              </w:rPr>
              <w:t>姓名、</w:t>
            </w:r>
            <w:r w:rsidRPr="00955354">
              <w:rPr>
                <w:rFonts w:hAnsi="宋体" w:hint="eastAsia"/>
                <w:bCs/>
              </w:rPr>
              <w:t>工资来源</w:t>
            </w:r>
            <w:r w:rsidRPr="00955354">
              <w:rPr>
                <w:rFonts w:hAnsi="宋体"/>
                <w:bCs/>
              </w:rPr>
              <w:t>、</w:t>
            </w:r>
            <w:r w:rsidRPr="00955354">
              <w:rPr>
                <w:rFonts w:hAnsi="宋体" w:hint="eastAsia"/>
                <w:bCs/>
              </w:rPr>
              <w:t>岗位</w:t>
            </w:r>
            <w:r w:rsidRPr="00955354">
              <w:rPr>
                <w:rFonts w:hAnsi="宋体"/>
                <w:bCs/>
              </w:rPr>
              <w:t>职责</w:t>
            </w:r>
            <w:r w:rsidRPr="00955354">
              <w:rPr>
                <w:rFonts w:hAnsi="宋体" w:hint="eastAsia"/>
                <w:bCs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 w:val="restart"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  <w:r w:rsidRPr="00955354">
              <w:rPr>
                <w:rFonts w:ascii="宋体" w:hAnsi="宋体" w:hint="eastAsia"/>
                <w:bCs/>
                <w:szCs w:val="21"/>
              </w:rPr>
              <w:t>“5010”项目临床研究的规范性</w:t>
            </w: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试验项目注册号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如</w:t>
            </w:r>
            <w:r w:rsidRPr="00955354">
              <w:rPr>
                <w:rFonts w:hAnsi="宋体"/>
              </w:rPr>
              <w:t>为</w:t>
            </w:r>
            <w:r w:rsidRPr="00955354">
              <w:rPr>
                <w:rFonts w:hAnsi="宋体" w:hint="eastAsia"/>
              </w:rPr>
              <w:t>多中心试验，是否有多方签署的协议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845DF6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>检查</w:t>
            </w:r>
            <w:r w:rsidRPr="00955354">
              <w:rPr>
                <w:rFonts w:hAnsi="宋体" w:hint="eastAsia"/>
              </w:rPr>
              <w:t>任务合同书</w:t>
            </w:r>
            <w:r>
              <w:rPr>
                <w:rFonts w:hAnsi="宋体" w:hint="eastAsia"/>
              </w:rPr>
              <w:t>、</w:t>
            </w:r>
            <w:r w:rsidRPr="00955354">
              <w:rPr>
                <w:rFonts w:hAnsi="宋体" w:hint="eastAsia"/>
              </w:rPr>
              <w:t>合作协议书</w:t>
            </w:r>
            <w:r w:rsidRPr="00955354">
              <w:rPr>
                <w:rFonts w:hAnsi="宋体"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知情同意书是否在试验前签署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tcBorders>
              <w:bottom w:val="single" w:sz="4" w:space="0" w:color="auto"/>
            </w:tcBorders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  <w:bCs/>
              </w:rPr>
            </w:pPr>
            <w:r w:rsidRPr="00955354">
              <w:rPr>
                <w:rFonts w:hAnsi="宋体" w:hint="eastAsia"/>
                <w:bCs/>
              </w:rPr>
              <w:t>统计专家是否有效参加项目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>检查</w:t>
            </w:r>
            <w:r w:rsidRPr="00955354">
              <w:rPr>
                <w:rFonts w:hAnsi="宋体" w:hint="eastAsia"/>
              </w:rPr>
              <w:t>统计学</w:t>
            </w:r>
            <w:r w:rsidRPr="00955354">
              <w:rPr>
                <w:rFonts w:hAnsi="宋体"/>
              </w:rPr>
              <w:t>专家</w:t>
            </w:r>
            <w:r>
              <w:rPr>
                <w:rFonts w:hAnsi="宋体" w:hint="eastAsia"/>
              </w:rPr>
              <w:t>参加</w:t>
            </w:r>
            <w:r>
              <w:rPr>
                <w:rFonts w:hAnsi="宋体"/>
              </w:rPr>
              <w:t>时间</w:t>
            </w:r>
            <w:r w:rsidRPr="00955354">
              <w:rPr>
                <w:rFonts w:hAnsi="宋体" w:hint="eastAsia"/>
              </w:rPr>
              <w:t>、参加的</w:t>
            </w:r>
            <w:r w:rsidRPr="00955354">
              <w:rPr>
                <w:rFonts w:hAnsi="宋体"/>
              </w:rPr>
              <w:t>工作</w:t>
            </w:r>
            <w:r w:rsidRPr="00955354">
              <w:rPr>
                <w:rFonts w:hAnsi="宋体" w:hint="eastAsia"/>
              </w:rPr>
              <w:t>内容</w:t>
            </w:r>
            <w:r w:rsidRPr="00955354">
              <w:rPr>
                <w:rFonts w:hAnsi="宋体"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 w:val="restart"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bCs/>
                <w:szCs w:val="21"/>
              </w:rPr>
            </w:pPr>
            <w:r w:rsidRPr="00955354">
              <w:rPr>
                <w:rFonts w:ascii="宋体" w:hAnsi="宋体" w:hint="eastAsia"/>
                <w:szCs w:val="21"/>
              </w:rPr>
              <w:t>临床试验的实施情况</w:t>
            </w: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rPr>
                <w:rFonts w:ascii="宋体" w:hAnsi="宋体"/>
                <w:szCs w:val="21"/>
              </w:rPr>
            </w:pPr>
            <w:r w:rsidRPr="00955354">
              <w:rPr>
                <w:rFonts w:ascii="宋体" w:hAnsi="宋体" w:hint="eastAsia"/>
                <w:szCs w:val="21"/>
              </w:rPr>
              <w:t>入受试者是否符合</w:t>
            </w:r>
            <w:r w:rsidRPr="00955354">
              <w:rPr>
                <w:rFonts w:ascii="宋体" w:hAnsi="宋体"/>
                <w:szCs w:val="21"/>
              </w:rPr>
              <w:t>入排</w:t>
            </w:r>
            <w:r w:rsidRPr="00955354">
              <w:rPr>
                <w:rFonts w:ascii="宋体" w:hAnsi="宋体" w:hint="eastAsia"/>
                <w:szCs w:val="21"/>
              </w:rPr>
              <w:t>条件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随机分组是否“隐蔽”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随机数字的产生是否得到统计学专家</w:t>
            </w:r>
            <w:r w:rsidRPr="00955354">
              <w:rPr>
                <w:rFonts w:hAnsi="宋体"/>
              </w:rPr>
              <w:t>认可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是否建立并执行适合本项目特点的SOP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>检查</w:t>
            </w:r>
            <w:r w:rsidRPr="00955354">
              <w:rPr>
                <w:rFonts w:hAnsi="宋体"/>
              </w:rPr>
              <w:t>各项</w:t>
            </w:r>
            <w:r w:rsidRPr="00955354">
              <w:rPr>
                <w:rFonts w:hAnsi="宋体" w:hint="eastAsia"/>
              </w:rPr>
              <w:t>SOP的</w:t>
            </w:r>
            <w:r>
              <w:rPr>
                <w:rFonts w:hAnsi="宋体"/>
              </w:rPr>
              <w:t>名称，</w:t>
            </w:r>
            <w:r>
              <w:rPr>
                <w:rFonts w:hAnsi="宋体" w:hint="eastAsia"/>
              </w:rPr>
              <w:t>以及</w:t>
            </w:r>
            <w:r w:rsidRPr="00955354">
              <w:rPr>
                <w:rFonts w:hAnsi="宋体"/>
              </w:rPr>
              <w:t>执行情况）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临床试验小组是否有自查</w:t>
            </w:r>
            <w:r w:rsidRPr="00955354">
              <w:rPr>
                <w:rFonts w:hAnsi="宋体"/>
              </w:rPr>
              <w:t>记录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>检查</w:t>
            </w:r>
            <w:r w:rsidRPr="00955354">
              <w:rPr>
                <w:rFonts w:hAnsi="宋体" w:hint="eastAsia"/>
              </w:rPr>
              <w:t>自查次数、发现</w:t>
            </w:r>
            <w:r w:rsidRPr="00955354">
              <w:rPr>
                <w:rFonts w:hAnsi="宋体"/>
              </w:rPr>
              <w:t>问题</w:t>
            </w:r>
            <w:r w:rsidRPr="00955354">
              <w:rPr>
                <w:rFonts w:hAnsi="宋体" w:hint="eastAsia"/>
              </w:rPr>
              <w:t>及</w:t>
            </w:r>
            <w:r w:rsidRPr="00955354">
              <w:rPr>
                <w:rFonts w:hAnsi="宋体"/>
              </w:rPr>
              <w:t>改进情况</w:t>
            </w:r>
            <w:r w:rsidRPr="00955354">
              <w:rPr>
                <w:rFonts w:hAnsi="宋体" w:hint="eastAsia"/>
              </w:rPr>
              <w:t>等</w:t>
            </w:r>
            <w:r w:rsidRPr="00955354">
              <w:rPr>
                <w:rFonts w:hAnsi="宋体"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是否有病例筛选、</w:t>
            </w:r>
            <w:r w:rsidRPr="00955354">
              <w:rPr>
                <w:rFonts w:hAnsi="宋体"/>
              </w:rPr>
              <w:t>入组</w:t>
            </w:r>
            <w:r w:rsidRPr="00955354">
              <w:rPr>
                <w:rFonts w:hAnsi="宋体" w:hint="eastAsia"/>
              </w:rPr>
              <w:t>记录表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rPr>
                <w:rFonts w:ascii="宋体" w:hAnsi="宋体"/>
                <w:szCs w:val="21"/>
              </w:rPr>
            </w:pPr>
            <w:r w:rsidRPr="00955354">
              <w:rPr>
                <w:rFonts w:ascii="宋体" w:hAnsi="宋体" w:hint="eastAsia"/>
                <w:szCs w:val="21"/>
              </w:rPr>
              <w:t>治疗方案</w:t>
            </w:r>
            <w:r w:rsidRPr="00955354">
              <w:rPr>
                <w:rFonts w:ascii="宋体" w:hAnsi="宋体"/>
                <w:szCs w:val="21"/>
              </w:rPr>
              <w:t>（</w:t>
            </w:r>
            <w:r w:rsidRPr="00955354">
              <w:rPr>
                <w:rFonts w:ascii="宋体" w:hAnsi="宋体" w:hint="eastAsia"/>
                <w:szCs w:val="21"/>
              </w:rPr>
              <w:t>如</w:t>
            </w:r>
            <w:r w:rsidRPr="00955354">
              <w:rPr>
                <w:rFonts w:ascii="宋体" w:hAnsi="宋体"/>
                <w:szCs w:val="21"/>
              </w:rPr>
              <w:t>药品剂量、用法）</w:t>
            </w:r>
            <w:r w:rsidRPr="00955354">
              <w:rPr>
                <w:rFonts w:ascii="宋体" w:hAnsi="宋体" w:hint="eastAsia"/>
                <w:szCs w:val="21"/>
              </w:rPr>
              <w:t>是否与方案一致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  <w:bCs/>
              </w:rPr>
              <w:t>项目负责人每年召开课题负责人工作会议是否</w:t>
            </w:r>
            <w:r w:rsidRPr="00955354">
              <w:rPr>
                <w:rFonts w:hAnsi="宋体"/>
                <w:bCs/>
              </w:rPr>
              <w:t>达到</w:t>
            </w:r>
            <w:r w:rsidRPr="00955354">
              <w:rPr>
                <w:rFonts w:hAnsi="宋体" w:hint="eastAsia"/>
                <w:bCs/>
              </w:rPr>
              <w:t>2次以上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建立规范、完整的电子数据库，并有专人保管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>检查是否</w:t>
            </w:r>
            <w:r>
              <w:rPr>
                <w:rFonts w:hAnsi="宋体"/>
              </w:rPr>
              <w:t>有保管人及</w:t>
            </w:r>
            <w:r w:rsidRPr="00955354">
              <w:rPr>
                <w:rFonts w:hAnsi="宋体"/>
              </w:rPr>
              <w:t>保管人姓名</w:t>
            </w:r>
            <w:r w:rsidRPr="00955354">
              <w:rPr>
                <w:rFonts w:hAnsi="宋体" w:hint="eastAsia"/>
              </w:rPr>
              <w:t>、使用</w:t>
            </w:r>
            <w:r w:rsidRPr="00955354">
              <w:rPr>
                <w:rFonts w:hAnsi="宋体"/>
              </w:rPr>
              <w:t>系统</w:t>
            </w:r>
            <w:r w:rsidRPr="00955354">
              <w:rPr>
                <w:rFonts w:hAnsi="宋体" w:hint="eastAsia"/>
              </w:rPr>
              <w:t>名称</w:t>
            </w:r>
            <w:r w:rsidRPr="00955354">
              <w:rPr>
                <w:rFonts w:hAnsi="宋体"/>
              </w:rPr>
              <w:t>、入组数</w:t>
            </w:r>
            <w:r w:rsidRPr="00955354">
              <w:rPr>
                <w:rFonts w:hAnsi="宋体" w:hint="eastAsia"/>
              </w:rPr>
              <w:t>等</w:t>
            </w:r>
            <w:r w:rsidRPr="00955354">
              <w:rPr>
                <w:rFonts w:hAnsi="宋体"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tcBorders>
              <w:bottom w:val="single" w:sz="4" w:space="0" w:color="auto"/>
            </w:tcBorders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tcBorders>
              <w:bottom w:val="single" w:sz="4" w:space="0" w:color="auto"/>
            </w:tcBorders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项目的原始资料是否妥善保存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>检查是否</w:t>
            </w:r>
            <w:r>
              <w:rPr>
                <w:rFonts w:hAnsi="宋体"/>
              </w:rPr>
              <w:t>有保管人及</w:t>
            </w:r>
            <w:r w:rsidRPr="00955354">
              <w:rPr>
                <w:rFonts w:hAnsi="宋体" w:hint="eastAsia"/>
              </w:rPr>
              <w:t>保管人姓名、</w:t>
            </w:r>
            <w:r w:rsidRPr="00955354">
              <w:rPr>
                <w:rFonts w:hAnsi="宋体"/>
              </w:rPr>
              <w:t>保管地点</w:t>
            </w:r>
            <w:r w:rsidRPr="00955354">
              <w:rPr>
                <w:rFonts w:hAnsi="宋体" w:hint="eastAsia"/>
              </w:rPr>
              <w:t>等</w:t>
            </w:r>
            <w:r w:rsidRPr="00955354">
              <w:rPr>
                <w:rFonts w:hAnsi="宋体"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 w:val="restart"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  <w:r w:rsidRPr="00955354">
              <w:rPr>
                <w:rFonts w:ascii="宋体" w:hAnsi="宋体" w:hint="eastAsia"/>
                <w:szCs w:val="21"/>
              </w:rPr>
              <w:t>CRF记录与资料管理的规范化</w:t>
            </w: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备查CRF表情况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A04AB8">
            <w:pPr>
              <w:pStyle w:val="a4"/>
              <w:jc w:val="left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（</w:t>
            </w:r>
            <w:r w:rsidR="00A04AB8">
              <w:rPr>
                <w:rFonts w:hAnsi="宋体" w:hint="eastAsia"/>
              </w:rPr>
              <w:t>列出</w:t>
            </w:r>
            <w:r>
              <w:rPr>
                <w:rFonts w:hAnsi="宋体" w:hint="eastAsia"/>
              </w:rPr>
              <w:t>抽查CRF表</w:t>
            </w:r>
            <w:r>
              <w:rPr>
                <w:rFonts w:hAnsi="宋体"/>
              </w:rPr>
              <w:t>号码</w:t>
            </w:r>
            <w:r w:rsidRPr="00955354">
              <w:rPr>
                <w:rFonts w:hAnsi="宋体" w:hint="eastAsia"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CRF记录是否规范（及时、完整、准确）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pStyle w:val="a4"/>
              <w:jc w:val="center"/>
              <w:rPr>
                <w:rFonts w:hAnsi="宋体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不良事件</w:t>
            </w:r>
            <w:r w:rsidRPr="00955354">
              <w:rPr>
                <w:rFonts w:hAnsi="宋体"/>
              </w:rPr>
              <w:t>是否按照相关</w:t>
            </w:r>
            <w:r w:rsidRPr="00955354">
              <w:rPr>
                <w:rFonts w:hAnsi="宋体" w:hint="eastAsia"/>
              </w:rPr>
              <w:t>SOP处理</w:t>
            </w:r>
            <w:r w:rsidRPr="00955354">
              <w:rPr>
                <w:rFonts w:hAnsi="宋体"/>
              </w:rPr>
              <w:t>、记录</w:t>
            </w:r>
            <w:r w:rsidRPr="00955354">
              <w:rPr>
                <w:rFonts w:hAnsi="宋体" w:hint="eastAsia"/>
              </w:rPr>
              <w:t>在案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tcBorders>
              <w:bottom w:val="single" w:sz="4" w:space="0" w:color="auto"/>
            </w:tcBorders>
            <w:vAlign w:val="center"/>
          </w:tcPr>
          <w:p w:rsidR="00F262BB" w:rsidRPr="00955354" w:rsidRDefault="00F262BB" w:rsidP="00607F7E">
            <w:pPr>
              <w:pStyle w:val="a4"/>
              <w:jc w:val="center"/>
              <w:rPr>
                <w:rFonts w:hAnsi="宋体"/>
              </w:rPr>
            </w:pPr>
          </w:p>
        </w:tc>
        <w:tc>
          <w:tcPr>
            <w:tcW w:w="3267" w:type="dxa"/>
            <w:gridSpan w:val="2"/>
            <w:tcBorders>
              <w:bottom w:val="single" w:sz="4" w:space="0" w:color="auto"/>
            </w:tcBorders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严重不良事件</w:t>
            </w:r>
            <w:r w:rsidRPr="00955354">
              <w:rPr>
                <w:rFonts w:hAnsi="宋体"/>
              </w:rPr>
              <w:t>是否</w:t>
            </w:r>
            <w:r w:rsidRPr="00955354">
              <w:rPr>
                <w:rFonts w:hAnsi="宋体" w:hint="eastAsia"/>
              </w:rPr>
              <w:t>及时处理并</w:t>
            </w:r>
            <w:r w:rsidRPr="00955354">
              <w:rPr>
                <w:rFonts w:hAnsi="宋体"/>
              </w:rPr>
              <w:t>记录</w:t>
            </w:r>
            <w:r w:rsidRPr="00955354">
              <w:rPr>
                <w:rFonts w:hAnsi="宋体" w:hint="eastAsia"/>
              </w:rPr>
              <w:t>在案</w:t>
            </w:r>
          </w:p>
        </w:tc>
        <w:tc>
          <w:tcPr>
            <w:tcW w:w="5625" w:type="dxa"/>
            <w:gridSpan w:val="3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 w:val="restart"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bCs/>
                <w:szCs w:val="21"/>
              </w:rPr>
            </w:pPr>
            <w:r w:rsidRPr="00955354">
              <w:rPr>
                <w:rFonts w:ascii="宋体" w:hAnsi="宋体" w:hint="eastAsia"/>
                <w:szCs w:val="21"/>
              </w:rPr>
              <w:t>临床试验的进展情况</w:t>
            </w: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已完成试验例数及占计划的比例</w:t>
            </w:r>
          </w:p>
        </w:tc>
        <w:tc>
          <w:tcPr>
            <w:tcW w:w="5625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639" w:type="dxa"/>
            <w:vMerge/>
            <w:vAlign w:val="center"/>
          </w:tcPr>
          <w:p w:rsidR="00F262BB" w:rsidRPr="00955354" w:rsidRDefault="00F262BB" w:rsidP="00607F7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是否</w:t>
            </w:r>
            <w:r w:rsidRPr="00955354">
              <w:rPr>
                <w:rFonts w:hAnsi="宋体"/>
              </w:rPr>
              <w:t>申请</w:t>
            </w:r>
            <w:r w:rsidRPr="00955354">
              <w:rPr>
                <w:rFonts w:hAnsi="宋体" w:hint="eastAsia"/>
              </w:rPr>
              <w:t>项目结题？拟</w:t>
            </w:r>
            <w:r w:rsidRPr="00955354">
              <w:rPr>
                <w:rFonts w:hAnsi="宋体"/>
              </w:rPr>
              <w:t>结题时间</w:t>
            </w:r>
            <w:r w:rsidRPr="00955354">
              <w:rPr>
                <w:rFonts w:hAnsi="宋体" w:hint="eastAsia"/>
              </w:rPr>
              <w:t>？</w:t>
            </w:r>
          </w:p>
        </w:tc>
        <w:tc>
          <w:tcPr>
            <w:tcW w:w="5625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4907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主要</w:t>
            </w:r>
            <w:r w:rsidRPr="00955354">
              <w:rPr>
                <w:rFonts w:hAnsi="宋体"/>
              </w:rPr>
              <w:t>指标</w:t>
            </w:r>
            <w:r w:rsidRPr="00955354">
              <w:rPr>
                <w:rFonts w:hAnsi="宋体" w:hint="eastAsia"/>
              </w:rPr>
              <w:t>评分</w:t>
            </w:r>
          </w:p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（以上</w:t>
            </w:r>
            <w:r w:rsidRPr="00955354">
              <w:rPr>
                <w:rFonts w:hAnsi="宋体"/>
              </w:rPr>
              <w:t>为</w:t>
            </w:r>
            <w:r w:rsidRPr="00955354">
              <w:rPr>
                <w:rFonts w:hAnsi="宋体" w:hint="eastAsia"/>
              </w:rPr>
              <w:t>5010项目</w:t>
            </w:r>
            <w:r w:rsidRPr="00955354">
              <w:rPr>
                <w:rFonts w:hAnsi="宋体"/>
              </w:rPr>
              <w:t>检查的主要指标，</w:t>
            </w:r>
            <w:r w:rsidRPr="00955354">
              <w:rPr>
                <w:rFonts w:hAnsi="宋体" w:hint="eastAsia"/>
              </w:rPr>
              <w:t>最高</w:t>
            </w:r>
            <w:r w:rsidRPr="00955354">
              <w:rPr>
                <w:rFonts w:hAnsi="宋体"/>
              </w:rPr>
              <w:t>分</w:t>
            </w:r>
            <w:r w:rsidRPr="00955354">
              <w:rPr>
                <w:rFonts w:hAnsi="宋体" w:hint="eastAsia"/>
              </w:rPr>
              <w:t>85分</w:t>
            </w:r>
            <w:r w:rsidRPr="00955354">
              <w:rPr>
                <w:rFonts w:hAnsi="宋体"/>
              </w:rPr>
              <w:t>，最低分</w:t>
            </w:r>
            <w:r w:rsidRPr="00955354">
              <w:rPr>
                <w:rFonts w:hAnsi="宋体" w:hint="eastAsia"/>
              </w:rPr>
              <w:t>0分</w:t>
            </w:r>
            <w:r w:rsidRPr="00955354">
              <w:rPr>
                <w:rFonts w:hAnsi="宋体"/>
              </w:rPr>
              <w:t>）</w:t>
            </w:r>
          </w:p>
        </w:tc>
        <w:tc>
          <w:tcPr>
            <w:tcW w:w="5625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0532" w:type="dxa"/>
            <w:gridSpan w:val="6"/>
            <w:vAlign w:val="center"/>
          </w:tcPr>
          <w:p w:rsidR="00F262BB" w:rsidRPr="00786ABC" w:rsidRDefault="00F262BB" w:rsidP="00607F7E">
            <w:pPr>
              <w:pStyle w:val="a4"/>
              <w:rPr>
                <w:rFonts w:hAnsi="宋体"/>
              </w:rPr>
            </w:pPr>
            <w:r w:rsidRPr="00786ABC">
              <w:rPr>
                <w:rFonts w:hAnsi="宋体" w:hint="eastAsia"/>
                <w:b/>
              </w:rPr>
              <w:t>3、</w:t>
            </w:r>
            <w:r w:rsidRPr="00786ABC">
              <w:rPr>
                <w:rFonts w:hAnsi="宋体"/>
                <w:b/>
              </w:rPr>
              <w:t>上一次评估意见</w:t>
            </w:r>
            <w:r w:rsidRPr="00786ABC">
              <w:rPr>
                <w:rFonts w:hAnsi="宋体" w:hint="eastAsia"/>
                <w:b/>
              </w:rPr>
              <w:t>处理评分</w:t>
            </w:r>
            <w:r>
              <w:rPr>
                <w:rFonts w:hAnsi="宋体" w:hint="eastAsia"/>
              </w:rPr>
              <w:t>（15分</w:t>
            </w:r>
            <w:r>
              <w:rPr>
                <w:rFonts w:hAnsi="宋体"/>
              </w:rPr>
              <w:t>）</w:t>
            </w:r>
          </w:p>
        </w:tc>
      </w:tr>
      <w:tr w:rsidR="00F262BB" w:rsidRPr="00955354" w:rsidTr="00607F7E">
        <w:trPr>
          <w:cantSplit/>
          <w:trHeight w:val="773"/>
        </w:trPr>
        <w:tc>
          <w:tcPr>
            <w:tcW w:w="4907" w:type="dxa"/>
            <w:gridSpan w:val="3"/>
            <w:vAlign w:val="center"/>
          </w:tcPr>
          <w:p w:rsidR="00F262BB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/>
              </w:rPr>
              <w:t>上一次评估意见</w:t>
            </w:r>
            <w:r w:rsidRPr="00955354">
              <w:rPr>
                <w:rFonts w:hAnsi="宋体" w:hint="eastAsia"/>
              </w:rPr>
              <w:t>处理评分</w:t>
            </w:r>
          </w:p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  <w:b/>
              </w:rPr>
              <w:t>（</w:t>
            </w:r>
            <w:r w:rsidRPr="00955354">
              <w:rPr>
                <w:rFonts w:hAnsi="宋体" w:hint="eastAsia"/>
              </w:rPr>
              <w:t>最高</w:t>
            </w:r>
            <w:r w:rsidRPr="00955354">
              <w:rPr>
                <w:rFonts w:hAnsi="宋体"/>
              </w:rPr>
              <w:t>分15</w:t>
            </w:r>
            <w:r w:rsidRPr="00955354">
              <w:rPr>
                <w:rFonts w:hAnsi="宋体" w:hint="eastAsia"/>
              </w:rPr>
              <w:t>分</w:t>
            </w:r>
            <w:r w:rsidRPr="00955354">
              <w:rPr>
                <w:rFonts w:hAnsi="宋体"/>
              </w:rPr>
              <w:t>，最低分</w:t>
            </w:r>
            <w:r w:rsidRPr="00955354">
              <w:rPr>
                <w:rFonts w:hAnsi="宋体" w:hint="eastAsia"/>
              </w:rPr>
              <w:t>0分</w:t>
            </w:r>
            <w:r w:rsidRPr="00955354">
              <w:rPr>
                <w:rFonts w:hAnsi="宋体"/>
                <w:b/>
              </w:rPr>
              <w:t>）</w:t>
            </w:r>
          </w:p>
        </w:tc>
        <w:tc>
          <w:tcPr>
            <w:tcW w:w="5625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rPr>
          <w:cantSplit/>
          <w:trHeight w:val="424"/>
        </w:trPr>
        <w:tc>
          <w:tcPr>
            <w:tcW w:w="10532" w:type="dxa"/>
            <w:gridSpan w:val="6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786ABC">
              <w:rPr>
                <w:rFonts w:hAnsi="宋体" w:hint="eastAsia"/>
                <w:b/>
              </w:rPr>
              <w:t>4、本次</w:t>
            </w:r>
            <w:r w:rsidRPr="00786ABC">
              <w:rPr>
                <w:rFonts w:hAnsi="宋体"/>
                <w:b/>
              </w:rPr>
              <w:t>评估成绩</w:t>
            </w:r>
            <w:r>
              <w:rPr>
                <w:rFonts w:hAnsi="宋体" w:hint="eastAsia"/>
              </w:rPr>
              <w:t>（100分</w:t>
            </w:r>
            <w:r>
              <w:rPr>
                <w:rFonts w:hAnsi="宋体"/>
              </w:rPr>
              <w:t>）</w:t>
            </w:r>
          </w:p>
        </w:tc>
      </w:tr>
      <w:tr w:rsidR="00F262BB" w:rsidRPr="00955354" w:rsidTr="00607F7E">
        <w:trPr>
          <w:cantSplit/>
          <w:trHeight w:val="424"/>
        </w:trPr>
        <w:tc>
          <w:tcPr>
            <w:tcW w:w="4907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本次</w:t>
            </w:r>
            <w:r w:rsidRPr="00955354">
              <w:rPr>
                <w:rFonts w:hAnsi="宋体"/>
              </w:rPr>
              <w:t>评估成绩</w:t>
            </w:r>
          </w:p>
          <w:p w:rsidR="00F262BB" w:rsidRPr="00955354" w:rsidRDefault="00F262BB" w:rsidP="00607F7E">
            <w:pPr>
              <w:pStyle w:val="a4"/>
              <w:rPr>
                <w:rFonts w:hAnsi="宋体"/>
              </w:rPr>
            </w:pPr>
            <w:r w:rsidRPr="00955354">
              <w:rPr>
                <w:rFonts w:hAnsi="宋体" w:hint="eastAsia"/>
              </w:rPr>
              <w:t>（</w:t>
            </w:r>
            <w:r>
              <w:rPr>
                <w:rFonts w:hAnsi="宋体" w:hint="eastAsia"/>
              </w:rPr>
              <w:t>总分</w:t>
            </w:r>
            <w:r>
              <w:rPr>
                <w:rFonts w:hAnsi="宋体"/>
              </w:rPr>
              <w:t>为</w:t>
            </w:r>
            <w:r>
              <w:rPr>
                <w:rFonts w:hAnsi="宋体" w:hint="eastAsia"/>
              </w:rPr>
              <w:t>100分</w:t>
            </w:r>
            <w:r>
              <w:rPr>
                <w:rFonts w:hAnsi="宋体"/>
              </w:rPr>
              <w:t>，等于</w:t>
            </w:r>
            <w:r w:rsidRPr="00955354">
              <w:rPr>
                <w:rFonts w:hAnsi="宋体" w:hint="eastAsia"/>
              </w:rPr>
              <w:t>“主要指标”得分+“上一次评估</w:t>
            </w:r>
            <w:r w:rsidRPr="00955354">
              <w:rPr>
                <w:rFonts w:hAnsi="宋体"/>
              </w:rPr>
              <w:t>意见处理</w:t>
            </w:r>
            <w:r w:rsidRPr="00955354">
              <w:rPr>
                <w:rFonts w:hAnsi="宋体" w:hint="eastAsia"/>
              </w:rPr>
              <w:t>”得分</w:t>
            </w:r>
            <w:r w:rsidRPr="00955354">
              <w:rPr>
                <w:rFonts w:hAnsi="宋体"/>
              </w:rPr>
              <w:t>）</w:t>
            </w:r>
          </w:p>
        </w:tc>
        <w:tc>
          <w:tcPr>
            <w:tcW w:w="5625" w:type="dxa"/>
            <w:gridSpan w:val="3"/>
            <w:vAlign w:val="center"/>
          </w:tcPr>
          <w:p w:rsidR="00F262BB" w:rsidRPr="00955354" w:rsidRDefault="00F262BB" w:rsidP="00607F7E">
            <w:pPr>
              <w:pStyle w:val="a4"/>
              <w:jc w:val="left"/>
              <w:rPr>
                <w:rFonts w:hAnsi="宋体"/>
              </w:rPr>
            </w:pPr>
          </w:p>
        </w:tc>
      </w:tr>
      <w:tr w:rsidR="00F262BB" w:rsidRPr="00955354" w:rsidTr="00607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0"/>
        </w:trPr>
        <w:tc>
          <w:tcPr>
            <w:tcW w:w="4907" w:type="dxa"/>
            <w:gridSpan w:val="3"/>
            <w:shd w:val="clear" w:color="auto" w:fill="auto"/>
            <w:vAlign w:val="center"/>
          </w:tcPr>
          <w:p w:rsidR="00F262BB" w:rsidRPr="00955354" w:rsidRDefault="00F262BB" w:rsidP="00607F7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 w:rsidRPr="00955354">
              <w:rPr>
                <w:rFonts w:ascii="宋体" w:hAnsi="宋体" w:hint="eastAsia"/>
                <w:b/>
                <w:szCs w:val="21"/>
              </w:rPr>
              <w:t>专家意见与</w:t>
            </w:r>
            <w:r w:rsidRPr="00955354">
              <w:rPr>
                <w:rFonts w:ascii="宋体" w:hAnsi="宋体"/>
                <w:b/>
                <w:szCs w:val="21"/>
              </w:rPr>
              <w:t>建议</w:t>
            </w:r>
          </w:p>
        </w:tc>
        <w:tc>
          <w:tcPr>
            <w:tcW w:w="5625" w:type="dxa"/>
            <w:gridSpan w:val="3"/>
            <w:shd w:val="clear" w:color="auto" w:fill="auto"/>
            <w:vAlign w:val="center"/>
          </w:tcPr>
          <w:p w:rsidR="00F262BB" w:rsidRPr="00955354" w:rsidRDefault="00F262BB" w:rsidP="00607F7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262BB" w:rsidRDefault="00F262BB" w:rsidP="00F262BB">
      <w:pPr>
        <w:jc w:val="left"/>
        <w:rPr>
          <w:rFonts w:ascii="黑体" w:eastAsia="黑体" w:hAnsi="黑体"/>
          <w:sz w:val="24"/>
          <w:szCs w:val="24"/>
        </w:rPr>
      </w:pPr>
    </w:p>
    <w:p w:rsidR="006B4E94" w:rsidRPr="00F262BB" w:rsidRDefault="006B4E94" w:rsidP="00F262BB">
      <w:pPr>
        <w:jc w:val="left"/>
      </w:pPr>
    </w:p>
    <w:sectPr w:rsidR="006B4E94" w:rsidRPr="00F262BB" w:rsidSect="00845DF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5FE" w:rsidRDefault="00F525FE" w:rsidP="00845DF6">
      <w:r>
        <w:separator/>
      </w:r>
    </w:p>
  </w:endnote>
  <w:endnote w:type="continuationSeparator" w:id="0">
    <w:p w:rsidR="00F525FE" w:rsidRDefault="00F525FE" w:rsidP="0084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5FE" w:rsidRDefault="00F525FE" w:rsidP="00845DF6">
      <w:r>
        <w:separator/>
      </w:r>
    </w:p>
  </w:footnote>
  <w:footnote w:type="continuationSeparator" w:id="0">
    <w:p w:rsidR="00F525FE" w:rsidRDefault="00F525FE" w:rsidP="00845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830A4"/>
    <w:multiLevelType w:val="hybridMultilevel"/>
    <w:tmpl w:val="60D43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BB"/>
    <w:rsid w:val="001E29D1"/>
    <w:rsid w:val="005C016C"/>
    <w:rsid w:val="00686B4B"/>
    <w:rsid w:val="006B4E94"/>
    <w:rsid w:val="00845DF6"/>
    <w:rsid w:val="00876ED4"/>
    <w:rsid w:val="00957A9D"/>
    <w:rsid w:val="00A04AB8"/>
    <w:rsid w:val="00E335D4"/>
    <w:rsid w:val="00E81376"/>
    <w:rsid w:val="00F262BB"/>
    <w:rsid w:val="00F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9D6571-0057-48DC-9CB6-682EDF65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2BB"/>
    <w:pPr>
      <w:ind w:firstLineChars="200" w:firstLine="420"/>
    </w:pPr>
  </w:style>
  <w:style w:type="paragraph" w:styleId="a4">
    <w:name w:val="Plain Text"/>
    <w:basedOn w:val="a"/>
    <w:link w:val="Char"/>
    <w:rsid w:val="00F262BB"/>
    <w:rPr>
      <w:rFonts w:ascii="宋体" w:hAnsi="Courier New"/>
      <w:szCs w:val="21"/>
    </w:rPr>
  </w:style>
  <w:style w:type="character" w:customStyle="1" w:styleId="Char">
    <w:name w:val="纯文本 Char"/>
    <w:basedOn w:val="a0"/>
    <w:link w:val="a4"/>
    <w:rsid w:val="00F262BB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845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45DF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45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45DF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1018</Characters>
  <Application>Microsoft Office Word</Application>
  <DocSecurity>0</DocSecurity>
  <Lines>8</Lines>
  <Paragraphs>2</Paragraphs>
  <ScaleCrop>false</ScaleCrop>
  <Company>中山大学医科处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admin</cp:lastModifiedBy>
  <cp:revision>6</cp:revision>
  <dcterms:created xsi:type="dcterms:W3CDTF">2014-04-28T01:54:00Z</dcterms:created>
  <dcterms:modified xsi:type="dcterms:W3CDTF">2017-02-15T02:05:00Z</dcterms:modified>
</cp:coreProperties>
</file>